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86" w:rsidRDefault="00A20986" w:rsidP="00A20986">
      <w:pPr>
        <w:jc w:val="center"/>
        <w:rPr>
          <w:b/>
          <w:i/>
          <w:sz w:val="28"/>
        </w:rPr>
      </w:pPr>
    </w:p>
    <w:p w:rsidR="00A20986" w:rsidRPr="00D72B84" w:rsidRDefault="00A20986" w:rsidP="00A20986">
      <w:pPr>
        <w:jc w:val="center"/>
        <w:rPr>
          <w:b/>
          <w:sz w:val="32"/>
        </w:rPr>
      </w:pPr>
      <w:r w:rsidRPr="00D72B84">
        <w:rPr>
          <w:b/>
          <w:sz w:val="32"/>
        </w:rPr>
        <w:t>HISTORIQUE JRB</w:t>
      </w:r>
    </w:p>
    <w:p w:rsidR="00A20986" w:rsidRDefault="00A20986" w:rsidP="00A9414D">
      <w:pPr>
        <w:jc w:val="both"/>
      </w:pPr>
    </w:p>
    <w:p w:rsidR="00FD3373" w:rsidRDefault="00FD3373" w:rsidP="00A9414D">
      <w:pPr>
        <w:jc w:val="both"/>
      </w:pPr>
      <w:r w:rsidRPr="00A9414D">
        <w:t>En</w:t>
      </w:r>
      <w:r w:rsidRPr="00A9414D">
        <w:rPr>
          <w:b/>
        </w:rPr>
        <w:t xml:space="preserve"> mai 1993</w:t>
      </w:r>
      <w:r>
        <w:t xml:space="preserve">, l’AEH est créée en réponse à un appel lancé par les écoles de </w:t>
      </w:r>
      <w:proofErr w:type="spellStart"/>
      <w:r>
        <w:t>Holtzwihr</w:t>
      </w:r>
      <w:proofErr w:type="spellEnd"/>
      <w:r>
        <w:t xml:space="preserve"> à la recherche de quelques parents désireux de prendre en main l’organisation de la traditionnelle kermesse des écoles. M. </w:t>
      </w:r>
      <w:proofErr w:type="spellStart"/>
      <w:r>
        <w:t>Grandgeorges</w:t>
      </w:r>
      <w:proofErr w:type="spellEnd"/>
      <w:r>
        <w:t xml:space="preserve"> est élu Président.</w:t>
      </w:r>
    </w:p>
    <w:p w:rsidR="00A9414D" w:rsidRDefault="00A9414D" w:rsidP="00A9414D">
      <w:pPr>
        <w:jc w:val="both"/>
      </w:pPr>
    </w:p>
    <w:p w:rsidR="00FD3373" w:rsidRDefault="00FD3373" w:rsidP="00A9414D">
      <w:pPr>
        <w:jc w:val="both"/>
      </w:pPr>
      <w:r>
        <w:t xml:space="preserve">En </w:t>
      </w:r>
      <w:r w:rsidRPr="00A9414D">
        <w:rPr>
          <w:b/>
        </w:rPr>
        <w:t>octobre 1994</w:t>
      </w:r>
      <w:r>
        <w:t xml:space="preserve">, Mme Anne Schoor lui succède. De nombreux parents sont alors demandeurs d’un service de cantine et de garde après 16h30. L’AEH effectue un sondage dans le village : 27 familles sont effectivement intéressées par la création d’une structure d’accueil sur </w:t>
      </w:r>
      <w:proofErr w:type="spellStart"/>
      <w:r>
        <w:t>Holtzwihr</w:t>
      </w:r>
      <w:proofErr w:type="spellEnd"/>
      <w:r>
        <w:t>.</w:t>
      </w:r>
    </w:p>
    <w:p w:rsidR="00A9414D" w:rsidRDefault="00A9414D" w:rsidP="00A9414D">
      <w:pPr>
        <w:jc w:val="both"/>
      </w:pPr>
    </w:p>
    <w:p w:rsidR="00FD3373" w:rsidRDefault="00FD3373" w:rsidP="00A9414D">
      <w:pPr>
        <w:jc w:val="both"/>
      </w:pPr>
      <w:r>
        <w:t xml:space="preserve">En </w:t>
      </w:r>
      <w:r w:rsidRPr="00A9414D">
        <w:rPr>
          <w:b/>
        </w:rPr>
        <w:t>septembre 1995</w:t>
      </w:r>
      <w:r>
        <w:t xml:space="preserve">, après une année de démarches, l’AEH ouvre son périscolaire. Mme Christiane </w:t>
      </w:r>
      <w:proofErr w:type="spellStart"/>
      <w:r>
        <w:t>Weckel</w:t>
      </w:r>
      <w:proofErr w:type="spellEnd"/>
      <w:r>
        <w:t xml:space="preserve"> est embauchée comme animatrice permanente : elle accueille en moyenne 6 enfants par jour. On est loin des 27 familles intéressées ! Mais peu importe le comité de l’AEH reste confiant !</w:t>
      </w:r>
    </w:p>
    <w:p w:rsidR="00FD3373" w:rsidRDefault="00FD3373" w:rsidP="00A9414D">
      <w:pPr>
        <w:jc w:val="both"/>
      </w:pPr>
      <w:r>
        <w:t xml:space="preserve">Mme Pascale Jacquinot est nommée directrice de la Direction Départementale de la Jeunesse et des Sports </w:t>
      </w:r>
      <w:r w:rsidR="00A9414D">
        <w:t xml:space="preserve">qui </w:t>
      </w:r>
      <w:r>
        <w:t xml:space="preserve">nous délivre l’agrément Centre de Loisirs Sans Hébergement. </w:t>
      </w:r>
    </w:p>
    <w:p w:rsidR="00A9414D" w:rsidRDefault="00FD3373" w:rsidP="00A9414D">
      <w:pPr>
        <w:jc w:val="both"/>
      </w:pPr>
      <w:r>
        <w:t xml:space="preserve">Pour financer la </w:t>
      </w:r>
      <w:r w:rsidR="00226A91">
        <w:t>structure</w:t>
      </w:r>
      <w:r>
        <w:t>, l’AEH devra dans un premier temps organiser de nombreuses manifestations : Marché de Noel, Rallye pédestre, Marché de Pâques… Et la structure parviendra à s’autogérer grâce à la disponibilité et l’investissement d’une équipe de bénévoles enthousiastes et dynamiques : les enseignantes assurent à tour de rôle une permanence à la cantine, de nombreux parents se relayent pour les activités du soir.</w:t>
      </w:r>
    </w:p>
    <w:p w:rsidR="00D72B84" w:rsidRDefault="00D72B84" w:rsidP="00A9414D">
      <w:pPr>
        <w:jc w:val="both"/>
      </w:pPr>
    </w:p>
    <w:p w:rsidR="00FD3373" w:rsidRDefault="00FD3373" w:rsidP="00A9414D">
      <w:pPr>
        <w:jc w:val="both"/>
      </w:pPr>
      <w:r>
        <w:t xml:space="preserve">En </w:t>
      </w:r>
      <w:r w:rsidRPr="00A9414D">
        <w:rPr>
          <w:b/>
        </w:rPr>
        <w:t>septembre 1996</w:t>
      </w:r>
      <w:r>
        <w:t>, 15 enfants sont inscrits et une seconde animatrice devient indispensable. La commune d’</w:t>
      </w:r>
      <w:proofErr w:type="spellStart"/>
      <w:r>
        <w:t>Holtzwihr</w:t>
      </w:r>
      <w:proofErr w:type="spellEnd"/>
      <w:r>
        <w:t xml:space="preserve"> accepte alors de nous soutenir financièrement et signe un Contrat Enfance avec la Caisse d’Allocations Familiales. Gabrielle </w:t>
      </w:r>
      <w:proofErr w:type="spellStart"/>
      <w:r>
        <w:t>Rohfritsch</w:t>
      </w:r>
      <w:proofErr w:type="spellEnd"/>
      <w:r>
        <w:t xml:space="preserve"> est embauchée.</w:t>
      </w:r>
    </w:p>
    <w:p w:rsidR="00FD3373" w:rsidRDefault="00FD3373" w:rsidP="00A9414D">
      <w:pPr>
        <w:jc w:val="both"/>
      </w:pPr>
      <w:r>
        <w:t xml:space="preserve">En quelques mois, les </w:t>
      </w:r>
      <w:proofErr w:type="spellStart"/>
      <w:r>
        <w:t>Kaferlas</w:t>
      </w:r>
      <w:proofErr w:type="spellEnd"/>
      <w:r>
        <w:t xml:space="preserve"> passent de 12</w:t>
      </w:r>
      <w:r w:rsidR="00D72B84">
        <w:t xml:space="preserve"> </w:t>
      </w:r>
      <w:r>
        <w:t xml:space="preserve">à 18 « réguliers » et bien vite les locaux mis à disposition par la commune, à savoir le local des pompiers pour la cantine et la salle du drapeau pour les activités du soir, deviennent trop petits et hors normes pour un </w:t>
      </w:r>
      <w:r w:rsidR="00D72B84">
        <w:t>accueil</w:t>
      </w:r>
      <w:r>
        <w:t xml:space="preserve"> aussi conséquent.</w:t>
      </w:r>
    </w:p>
    <w:p w:rsidR="00FD3373" w:rsidRDefault="00FD3373" w:rsidP="00A9414D">
      <w:pPr>
        <w:jc w:val="both"/>
      </w:pPr>
    </w:p>
    <w:p w:rsidR="00FD3373" w:rsidRDefault="00FD3373" w:rsidP="00A9414D">
      <w:pPr>
        <w:jc w:val="both"/>
      </w:pPr>
      <w:r>
        <w:t xml:space="preserve">En </w:t>
      </w:r>
      <w:r w:rsidRPr="00A9414D">
        <w:rPr>
          <w:b/>
        </w:rPr>
        <w:t>juin 1997</w:t>
      </w:r>
      <w:r>
        <w:t xml:space="preserve">, la commune décide </w:t>
      </w:r>
      <w:r w:rsidR="00A9414D">
        <w:t>alors</w:t>
      </w:r>
      <w:r>
        <w:t xml:space="preserve"> la construction d’un nouveau bâtiment réservé aux </w:t>
      </w:r>
      <w:proofErr w:type="spellStart"/>
      <w:r>
        <w:t>Kaferlas</w:t>
      </w:r>
      <w:proofErr w:type="spellEnd"/>
      <w:r>
        <w:t xml:space="preserve">. En </w:t>
      </w:r>
      <w:r w:rsidRPr="00A9414D">
        <w:rPr>
          <w:b/>
        </w:rPr>
        <w:t>septembre 1997</w:t>
      </w:r>
      <w:r>
        <w:t xml:space="preserve">, l’AEH est fière de compter 20 </w:t>
      </w:r>
      <w:proofErr w:type="spellStart"/>
      <w:r>
        <w:t>Kaferlas</w:t>
      </w:r>
      <w:proofErr w:type="spellEnd"/>
      <w:r>
        <w:t xml:space="preserve"> « réguliers ». Elle signe une charte qualité avec la Direction Départementale de la Jeunesse et des Sports qui doit lui permettre de proposer aux </w:t>
      </w:r>
      <w:proofErr w:type="spellStart"/>
      <w:r>
        <w:t>Kaferlas</w:t>
      </w:r>
      <w:proofErr w:type="spellEnd"/>
      <w:r>
        <w:t xml:space="preserve"> un </w:t>
      </w:r>
      <w:r w:rsidR="00226A91">
        <w:t>accueil</w:t>
      </w:r>
      <w:r>
        <w:t xml:space="preserve"> plus adapté, plus agréable.</w:t>
      </w:r>
    </w:p>
    <w:p w:rsidR="00D72B84" w:rsidRDefault="00D72B84" w:rsidP="00A9414D">
      <w:pPr>
        <w:jc w:val="both"/>
      </w:pPr>
    </w:p>
    <w:p w:rsidR="00FD3373" w:rsidRDefault="00FD3373" w:rsidP="00A9414D">
      <w:pPr>
        <w:jc w:val="both"/>
      </w:pPr>
      <w:r>
        <w:lastRenderedPageBreak/>
        <w:t xml:space="preserve">En </w:t>
      </w:r>
      <w:r w:rsidRPr="00A9414D">
        <w:rPr>
          <w:b/>
        </w:rPr>
        <w:t>mars 1998</w:t>
      </w:r>
      <w:r>
        <w:t xml:space="preserve">, les </w:t>
      </w:r>
      <w:proofErr w:type="spellStart"/>
      <w:r>
        <w:t>Kaferlas</w:t>
      </w:r>
      <w:proofErr w:type="spellEnd"/>
      <w:r>
        <w:t xml:space="preserve"> </w:t>
      </w:r>
      <w:proofErr w:type="spellStart"/>
      <w:r>
        <w:t>intégrent</w:t>
      </w:r>
      <w:proofErr w:type="spellEnd"/>
      <w:r w:rsidR="00226A91">
        <w:t xml:space="preserve"> leurs nou</w:t>
      </w:r>
      <w:r w:rsidR="00A9414D">
        <w:t>veaux locaux et en</w:t>
      </w:r>
      <w:r w:rsidR="00226A91">
        <w:t xml:space="preserve"> avril 1998 Mme </w:t>
      </w:r>
      <w:r w:rsidR="00A9414D">
        <w:t>Christiane</w:t>
      </w:r>
      <w:r w:rsidR="00226A91">
        <w:t xml:space="preserve"> </w:t>
      </w:r>
      <w:proofErr w:type="spellStart"/>
      <w:r w:rsidR="00226A91">
        <w:t>Haemmerlin</w:t>
      </w:r>
      <w:proofErr w:type="spellEnd"/>
      <w:r w:rsidR="00226A91">
        <w:t xml:space="preserve"> est embauchée et remplace Mme Jacquinot à la direction.</w:t>
      </w:r>
    </w:p>
    <w:p w:rsidR="00A9414D" w:rsidRDefault="00A9414D" w:rsidP="00A9414D">
      <w:pPr>
        <w:jc w:val="both"/>
      </w:pPr>
      <w:r>
        <w:t>Très</w:t>
      </w:r>
      <w:r w:rsidR="00226A91">
        <w:t xml:space="preserve"> vite l’AEH devra répondre à une nouvelle demande : l’ouverture de la structure les mercredis, </w:t>
      </w:r>
      <w:proofErr w:type="gramStart"/>
      <w:r w:rsidR="00226A91">
        <w:t>petites et grandes</w:t>
      </w:r>
      <w:proofErr w:type="gramEnd"/>
      <w:r w:rsidR="00226A91">
        <w:t xml:space="preserve"> vacances. Mme </w:t>
      </w:r>
      <w:proofErr w:type="spellStart"/>
      <w:r w:rsidR="00226A91">
        <w:t>Haemmerlin</w:t>
      </w:r>
      <w:proofErr w:type="spellEnd"/>
      <w:r w:rsidR="00226A91">
        <w:t xml:space="preserve"> et son équipe relèveront le défi et de nombreuses sorties seront organisées un mercredi sur deux à partir de la rentrée 1999.</w:t>
      </w:r>
    </w:p>
    <w:p w:rsidR="00226A91" w:rsidRDefault="00D72B84" w:rsidP="00A9414D">
      <w:pPr>
        <w:jc w:val="both"/>
      </w:pPr>
      <w:r w:rsidRPr="00D72B84">
        <w:rPr>
          <w:b/>
        </w:rPr>
        <w:t xml:space="preserve">A </w:t>
      </w:r>
      <w:r w:rsidR="00226A91" w:rsidRPr="00D72B84">
        <w:rPr>
          <w:b/>
        </w:rPr>
        <w:t>la rentrée 2004</w:t>
      </w:r>
      <w:r w:rsidR="00226A91">
        <w:t xml:space="preserve">, la structure a mis en place une section </w:t>
      </w:r>
      <w:proofErr w:type="spellStart"/>
      <w:r w:rsidR="00226A91">
        <w:t>pré-ados</w:t>
      </w:r>
      <w:proofErr w:type="spellEnd"/>
      <w:r w:rsidR="00226A91">
        <w:t xml:space="preserve"> qui </w:t>
      </w:r>
      <w:r w:rsidR="00A9414D">
        <w:t>connait</w:t>
      </w:r>
      <w:r w:rsidR="00226A91">
        <w:t xml:space="preserve"> un vif succès ainsi que des animations pour les anniversaire</w:t>
      </w:r>
      <w:r w:rsidR="00A9414D">
        <w:t>s</w:t>
      </w:r>
      <w:r w:rsidR="00226A91">
        <w:t> : des forfaits « tout compris » sont proposés les mercredis après midi afin que les enfants puissent fêter leurs anniversaires avec leurs copains.</w:t>
      </w:r>
    </w:p>
    <w:p w:rsidR="00A9414D" w:rsidRDefault="00A9414D" w:rsidP="00A9414D">
      <w:pPr>
        <w:jc w:val="both"/>
      </w:pPr>
    </w:p>
    <w:p w:rsidR="00226A91" w:rsidRDefault="00AC6760" w:rsidP="00A9414D">
      <w:pPr>
        <w:jc w:val="both"/>
      </w:pPr>
      <w:r>
        <w:t xml:space="preserve">En </w:t>
      </w:r>
      <w:r w:rsidR="00AD1CD4" w:rsidRPr="00AD1CD4">
        <w:rPr>
          <w:b/>
        </w:rPr>
        <w:t>septembre</w:t>
      </w:r>
      <w:r w:rsidR="00AD1CD4">
        <w:t xml:space="preserve"> </w:t>
      </w:r>
      <w:r w:rsidRPr="00A9414D">
        <w:rPr>
          <w:b/>
        </w:rPr>
        <w:t>2004</w:t>
      </w:r>
      <w:r>
        <w:t xml:space="preserve">, le périscolaire de </w:t>
      </w:r>
      <w:proofErr w:type="spellStart"/>
      <w:r>
        <w:t>Muntzenheim</w:t>
      </w:r>
      <w:proofErr w:type="spellEnd"/>
      <w:r>
        <w:t xml:space="preserve"> est créé. </w:t>
      </w:r>
    </w:p>
    <w:p w:rsidR="00A9414D" w:rsidRDefault="00A9414D" w:rsidP="00A9414D">
      <w:pPr>
        <w:jc w:val="both"/>
      </w:pPr>
    </w:p>
    <w:p w:rsidR="00D72B84" w:rsidRDefault="00AC6760" w:rsidP="00A9414D">
      <w:pPr>
        <w:jc w:val="both"/>
      </w:pPr>
      <w:r w:rsidRPr="00A9414D">
        <w:rPr>
          <w:b/>
        </w:rPr>
        <w:t>Juillet 2008</w:t>
      </w:r>
      <w:r>
        <w:t xml:space="preserve"> : liquidation judiciaire des Petits Lutins. La JRB crée en </w:t>
      </w:r>
      <w:r w:rsidRPr="00A9414D">
        <w:rPr>
          <w:b/>
        </w:rPr>
        <w:t>septembre 2008</w:t>
      </w:r>
      <w:r>
        <w:t xml:space="preserve"> Les Lucioles </w:t>
      </w:r>
      <w:r w:rsidR="00DA5750">
        <w:t xml:space="preserve">de </w:t>
      </w:r>
      <w:proofErr w:type="spellStart"/>
      <w:r w:rsidR="00DA5750">
        <w:t>B</w:t>
      </w:r>
      <w:r>
        <w:t>ischwihr</w:t>
      </w:r>
      <w:proofErr w:type="spellEnd"/>
      <w:r>
        <w:t xml:space="preserve"> et en </w:t>
      </w:r>
      <w:r w:rsidRPr="00D72B84">
        <w:rPr>
          <w:b/>
        </w:rPr>
        <w:t>octobre 2008</w:t>
      </w:r>
      <w:r>
        <w:t xml:space="preserve"> Les milles Pattes de </w:t>
      </w:r>
      <w:proofErr w:type="spellStart"/>
      <w:r>
        <w:t>Fortschwihr</w:t>
      </w:r>
      <w:proofErr w:type="spellEnd"/>
      <w:r>
        <w:t>.</w:t>
      </w:r>
    </w:p>
    <w:p w:rsidR="00D72B84" w:rsidRDefault="00D72B84" w:rsidP="00A9414D">
      <w:pPr>
        <w:jc w:val="both"/>
      </w:pPr>
    </w:p>
    <w:p w:rsidR="00A9414D" w:rsidRDefault="00AC6760" w:rsidP="00A9414D">
      <w:pPr>
        <w:jc w:val="both"/>
      </w:pPr>
      <w:r w:rsidRPr="00A9414D">
        <w:rPr>
          <w:b/>
        </w:rPr>
        <w:t>Aout 2016</w:t>
      </w:r>
      <w:r>
        <w:t xml:space="preserve"> : Les Milles </w:t>
      </w:r>
      <w:r w:rsidR="00513B19">
        <w:t>Pattes quittent la JRB pour une gestion via les Foyers Club</w:t>
      </w:r>
      <w:r w:rsidR="00D72B84">
        <w:t xml:space="preserve"> d’Alsace</w:t>
      </w:r>
      <w:r w:rsidR="00513B19">
        <w:t>.</w:t>
      </w:r>
    </w:p>
    <w:p w:rsidR="00D72B84" w:rsidRDefault="00D72B84" w:rsidP="00A9414D">
      <w:pPr>
        <w:jc w:val="both"/>
      </w:pPr>
    </w:p>
    <w:p w:rsidR="00513B19" w:rsidRDefault="00D72B84" w:rsidP="00A9414D">
      <w:pPr>
        <w:jc w:val="both"/>
      </w:pPr>
      <w:r>
        <w:rPr>
          <w:b/>
        </w:rPr>
        <w:t xml:space="preserve">En septembre </w:t>
      </w:r>
      <w:r w:rsidR="00513B19" w:rsidRPr="00A9414D">
        <w:rPr>
          <w:b/>
        </w:rPr>
        <w:t>2017 </w:t>
      </w:r>
      <w:r w:rsidRPr="00D72B84">
        <w:t>le</w:t>
      </w:r>
      <w:r w:rsidR="00513B19">
        <w:t xml:space="preserve"> périscolaire de </w:t>
      </w:r>
      <w:proofErr w:type="spellStart"/>
      <w:r w:rsidR="00513B19">
        <w:t>Durrenentzen</w:t>
      </w:r>
      <w:proofErr w:type="spellEnd"/>
      <w:r>
        <w:t xml:space="preserve"> est créé</w:t>
      </w:r>
      <w:r w:rsidR="00513B19">
        <w:t xml:space="preserve">. </w:t>
      </w:r>
    </w:p>
    <w:p w:rsidR="00D72B84" w:rsidRDefault="00D72B84" w:rsidP="00A9414D">
      <w:pPr>
        <w:jc w:val="both"/>
      </w:pPr>
    </w:p>
    <w:p w:rsidR="00D72B84" w:rsidRDefault="00D72B84" w:rsidP="00A9414D">
      <w:pPr>
        <w:jc w:val="both"/>
      </w:pPr>
      <w:r w:rsidRPr="00D72B84">
        <w:rPr>
          <w:b/>
        </w:rPr>
        <w:t>En septembre 2019 </w:t>
      </w:r>
      <w:r w:rsidRPr="00D72B84">
        <w:t>une</w:t>
      </w:r>
      <w:r>
        <w:rPr>
          <w:b/>
        </w:rPr>
        <w:t xml:space="preserve"> </w:t>
      </w:r>
      <w:r>
        <w:t>annexe du périscolaire d’</w:t>
      </w:r>
      <w:proofErr w:type="spellStart"/>
      <w:r>
        <w:t>Holtzwihr</w:t>
      </w:r>
      <w:proofErr w:type="spellEnd"/>
      <w:r>
        <w:t xml:space="preserve"> est ouverte le midi à </w:t>
      </w:r>
      <w:proofErr w:type="spellStart"/>
      <w:r>
        <w:t>Riedwihr</w:t>
      </w:r>
      <w:proofErr w:type="spellEnd"/>
      <w:r>
        <w:t xml:space="preserve"> suite à la fusion des deux communes en commune nouvelle : Porte du </w:t>
      </w:r>
      <w:proofErr w:type="spellStart"/>
      <w:r>
        <w:t>Ried</w:t>
      </w:r>
      <w:proofErr w:type="spellEnd"/>
      <w:r>
        <w:t xml:space="preserve">. </w:t>
      </w:r>
    </w:p>
    <w:p w:rsidR="00D72B84" w:rsidRDefault="00D72B84" w:rsidP="00A9414D">
      <w:pPr>
        <w:jc w:val="both"/>
      </w:pPr>
    </w:p>
    <w:p w:rsidR="00D72B84" w:rsidRDefault="00D72B84" w:rsidP="00A9414D">
      <w:pPr>
        <w:jc w:val="both"/>
      </w:pPr>
      <w:r>
        <w:t xml:space="preserve"> </w:t>
      </w:r>
    </w:p>
    <w:p w:rsidR="00A9414D" w:rsidRDefault="00A9414D" w:rsidP="00A9414D">
      <w:pPr>
        <w:jc w:val="both"/>
      </w:pPr>
    </w:p>
    <w:p w:rsidR="00AC6760" w:rsidRDefault="00AC6760" w:rsidP="00A9414D">
      <w:pPr>
        <w:jc w:val="both"/>
      </w:pPr>
    </w:p>
    <w:sectPr w:rsidR="00AC6760" w:rsidSect="00A20986">
      <w:pgSz w:w="11906" w:h="16838" w:code="9"/>
      <w:pgMar w:top="1417" w:right="1417" w:bottom="1417" w:left="1417" w:header="2268" w:footer="226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4D4"/>
    <w:multiLevelType w:val="hybridMultilevel"/>
    <w:tmpl w:val="870664D4"/>
    <w:lvl w:ilvl="0" w:tplc="7C74E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CD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C9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2C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A1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20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6D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88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796C82"/>
    <w:multiLevelType w:val="hybridMultilevel"/>
    <w:tmpl w:val="D9AE7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C58BA"/>
    <w:multiLevelType w:val="hybridMultilevel"/>
    <w:tmpl w:val="227E8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519C"/>
    <w:rsid w:val="001E635E"/>
    <w:rsid w:val="00226A91"/>
    <w:rsid w:val="002B412B"/>
    <w:rsid w:val="004E55B9"/>
    <w:rsid w:val="00513B19"/>
    <w:rsid w:val="00525DC8"/>
    <w:rsid w:val="0074519C"/>
    <w:rsid w:val="00780112"/>
    <w:rsid w:val="00A20986"/>
    <w:rsid w:val="00A9414D"/>
    <w:rsid w:val="00AC6760"/>
    <w:rsid w:val="00AD1CD4"/>
    <w:rsid w:val="00B512A6"/>
    <w:rsid w:val="00D44649"/>
    <w:rsid w:val="00D72B84"/>
    <w:rsid w:val="00D90CFE"/>
    <w:rsid w:val="00DA5750"/>
    <w:rsid w:val="00FD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4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2018-09-14T06:21:00Z</cp:lastPrinted>
  <dcterms:created xsi:type="dcterms:W3CDTF">2018-09-11T07:56:00Z</dcterms:created>
  <dcterms:modified xsi:type="dcterms:W3CDTF">2019-11-26T13:52:00Z</dcterms:modified>
</cp:coreProperties>
</file>